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miejscowość, data.......................</w:t>
      </w:r>
    </w:p>
    <w:p w:rsidR="00000000" w:rsidDel="00000000" w:rsidP="00000000" w:rsidRDefault="00000000" w:rsidRPr="00000000" w14:paraId="00000002">
      <w:pPr>
        <w:shd w:fill="ffffff" w:val="clear"/>
        <w:jc w:val="right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Powódka..................................</w:t>
        <w:br w:type="textWrapping"/>
        <w:t xml:space="preserve">Zam. w ..................................</w:t>
        <w:br w:type="textWrapping"/>
        <w:t xml:space="preserve">................................................</w:t>
        <w:br w:type="textWrapping"/>
        <w:t xml:space="preserve">Pozwany:.................................</w:t>
        <w:br w:type="textWrapping"/>
        <w:t xml:space="preserve">Zam. w ...................................</w:t>
        <w:br w:type="textWrapping"/>
        <w:t xml:space="preserve">..............................................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616161"/>
          <w:sz w:val="21"/>
          <w:szCs w:val="21"/>
        </w:rPr>
      </w:pP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Sąd Rejonowy</w:t>
        <w:br w:type="textWrapping"/>
        <w:t xml:space="preserve">w...........................</w:t>
        <w:br w:type="textWrapping"/>
        <w:t xml:space="preserve">Wydział Cywilny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Pozew o zniesienie wspólności majątkowej pomiędzy małżonkami</w:t>
        <w:br w:type="textWrapping"/>
        <w:t xml:space="preserve">Wnoszę: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O zniesienie ustawowej wspólności majątkowej powódki .......................................... i pozwanego wynikającej z zawartego przez strony małżeństwa w dniu............... w USC w ............................ nr aktu małżeństwa ........................ , z dniem złożenia pozwu,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O zasądzenie od pozwanego na rzecz powódki kosztów procesu,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O przeprowadzenie rozprawy także w nieobecności powódki.</w:t>
        <w:br w:type="textWrapping"/>
        <w:t xml:space="preserve">Nadto wnoszę 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6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Wezwanie na rozprawę świadków:</w:t>
      </w:r>
    </w:p>
    <w:p w:rsidR="00000000" w:rsidDel="00000000" w:rsidP="00000000" w:rsidRDefault="00000000" w:rsidRPr="00000000" w14:paraId="00000009">
      <w:pPr>
        <w:shd w:fill="ffffff" w:val="clear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br w:type="textWrapping"/>
        <w:t xml:space="preserve">1)................................................................</w:t>
        <w:br w:type="textWrapping"/>
        <w:t xml:space="preserve">imię i nazwisko, adres</w:t>
        <w:br w:type="textWrapping"/>
        <w:t xml:space="preserve">2)................................................................</w:t>
        <w:br w:type="textWrapping"/>
        <w:t xml:space="preserve">imię i nazwisko, adres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color w:val="616161"/>
          <w:sz w:val="21"/>
          <w:szCs w:val="21"/>
        </w:rPr>
      </w:pP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Uzasadnienie</w:t>
      </w:r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Strony zwarły w dniu ............................... zawiązek małżeński w USC w ................. nr aktu małżeństwa ....................</w:t>
        <w:br w:type="textWrapping"/>
        <w:t xml:space="preserve">Dowód</w:t>
        <w:br w:type="textWrapping"/>
        <w:t xml:space="preserve">Odpis aktu małżeństwa.</w:t>
        <w:br w:type="textWrapping"/>
        <w:t xml:space="preserve">   Od 3 lat małżeństwo stron jest w rozkładzie. Pozwany od początku małżeństwa nadużywał alkoholu. Nie interesował się zaspakajaniem potrzeb materialnych rodziny, zarobione pieniądze w całości wydawał na alkohol. W chwili obecnej pozwany nie chce podjąć pracy zarobkowej i aby pozyskać pieniądze na alkohol rozpoczął zaciągać pożyczki. Pozwany twierdzi, że uzgadnia to z powódką i że pożyczki przeznaczone są na potrzeby wspólne, co nie jest zgodne z stanem faktycznym. Pożyczone pieniądze pozwany wykorzystuje na libacje alkoholowe w gronie kolegów.</w:t>
        <w:br w:type="textWrapping"/>
        <w:t xml:space="preserve">   Przykładowo zaciągnął pożyczkę w wysokości: ..................... zł(słownie), którą powódka została zmuszona spłacić</w:t>
        <w:br w:type="textWrapping"/>
        <w:t xml:space="preserve">   </w:t>
      </w: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Dowód:</w:t>
      </w:r>
      <w:r w:rsidDel="00000000" w:rsidR="00000000" w:rsidRPr="00000000">
        <w:rPr>
          <w:color w:val="616161"/>
          <w:sz w:val="21"/>
          <w:szCs w:val="21"/>
          <w:rtl w:val="0"/>
        </w:rPr>
        <w:t xml:space="preserve"> zeznanie świadków;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W tym stanie rzeczy wnoszę jak na wstępie.</w:t>
      </w:r>
    </w:p>
    <w:p w:rsidR="00000000" w:rsidDel="00000000" w:rsidP="00000000" w:rsidRDefault="00000000" w:rsidRPr="00000000" w14:paraId="0000000D">
      <w:pPr>
        <w:shd w:fill="ffffff" w:val="clear"/>
        <w:jc w:val="right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.....................</w:t>
        <w:br w:type="textWrapping"/>
        <w:t xml:space="preserve">podpis</w:t>
      </w:r>
    </w:p>
    <w:p w:rsidR="00000000" w:rsidDel="00000000" w:rsidP="00000000" w:rsidRDefault="00000000" w:rsidRPr="00000000" w14:paraId="0000000E">
      <w:pPr>
        <w:shd w:fill="ffffff" w:val="clear"/>
        <w:rPr>
          <w:color w:val="61616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i w:val="1"/>
          <w:color w:val="61616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16161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